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6"/>
          <w:szCs w:val="26"/>
          <w:lang w:val="x-none"/>
        </w:rPr>
      </w:pPr>
      <w:bookmarkStart w:id="0" w:name="86"/>
      <w:bookmarkEnd w:id="0"/>
      <w:r w:rsidRPr="006C5DAC">
        <w:rPr>
          <w:rFonts w:ascii="Times New Roman" w:hAnsi="Times New Roman" w:cs="Times New Roman"/>
          <w:sz w:val="26"/>
          <w:szCs w:val="26"/>
          <w:lang w:val="x-none"/>
        </w:rPr>
        <w:t>Приложение 35</w:t>
      </w:r>
      <w:r w:rsidRPr="006C5DAC">
        <w:rPr>
          <w:rFonts w:ascii="Times New Roman" w:hAnsi="Times New Roman" w:cs="Times New Roman"/>
          <w:sz w:val="26"/>
          <w:szCs w:val="26"/>
          <w:lang w:val="x-none"/>
        </w:rPr>
        <w:br/>
        <w:t>к приказу</w:t>
      </w:r>
      <w:r w:rsidRPr="006C5DAC">
        <w:rPr>
          <w:rFonts w:ascii="Times New Roman" w:hAnsi="Times New Roman" w:cs="Times New Roman"/>
          <w:sz w:val="26"/>
          <w:szCs w:val="26"/>
          <w:lang w:val="x-none"/>
        </w:rPr>
        <w:br/>
        <w:t>Министра образования и науки</w:t>
      </w:r>
      <w:r w:rsidRPr="006C5DAC">
        <w:rPr>
          <w:rFonts w:ascii="Times New Roman" w:hAnsi="Times New Roman" w:cs="Times New Roman"/>
          <w:sz w:val="26"/>
          <w:szCs w:val="26"/>
          <w:lang w:val="x-none"/>
        </w:rPr>
        <w:br/>
        <w:t>Республики Казахстан</w:t>
      </w:r>
      <w:r w:rsidRPr="006C5DAC">
        <w:rPr>
          <w:rFonts w:ascii="Times New Roman" w:hAnsi="Times New Roman" w:cs="Times New Roman"/>
          <w:sz w:val="26"/>
          <w:szCs w:val="26"/>
          <w:lang w:val="x-none"/>
        </w:rPr>
        <w:br/>
        <w:t>от 28 января 2015 года № 39</w:t>
      </w: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bookmarkStart w:id="1" w:name="87"/>
      <w:bookmarkEnd w:id="1"/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t>Правила выдачи документов об образовании государственного образца</w:t>
      </w:r>
    </w:p>
    <w:p w:rsidR="006C5DAC" w:rsidRPr="006C5DAC" w:rsidRDefault="006C5DAC" w:rsidP="006C5DAC">
      <w:pPr>
        <w:autoSpaceDE w:val="0"/>
        <w:autoSpaceDN w:val="0"/>
        <w:adjustRightInd w:val="0"/>
        <w:spacing w:before="120" w:after="0" w:line="240" w:lineRule="auto"/>
        <w:ind w:firstLine="705"/>
        <w:jc w:val="center"/>
        <w:rPr>
          <w:rFonts w:ascii="Times New Roman" w:hAnsi="Times New Roman" w:cs="Times New Roman"/>
          <w:i/>
          <w:iCs/>
          <w:vanish/>
          <w:sz w:val="26"/>
          <w:szCs w:val="26"/>
          <w:lang w:val="x-none"/>
        </w:rPr>
      </w:pPr>
      <w:r w:rsidRPr="006C5DAC">
        <w:rPr>
          <w:rFonts w:ascii="Times New Roman" w:hAnsi="Times New Roman" w:cs="Times New Roman"/>
          <w:i/>
          <w:iCs/>
          <w:vanish/>
          <w:sz w:val="26"/>
          <w:szCs w:val="26"/>
          <w:lang w:val="x-none"/>
        </w:rPr>
        <w:t xml:space="preserve">Сноска. Приложение 35 - в редакции приказа Министра образования и науки РК от 04.05.2020 </w:t>
      </w:r>
      <w:hyperlink r:id="rId7" w:anchor="10" w:history="1">
        <w:r w:rsidRPr="006C5DAC">
          <w:rPr>
            <w:rFonts w:ascii="Times New Roman" w:hAnsi="Times New Roman" w:cs="Times New Roman"/>
            <w:i/>
            <w:iCs/>
            <w:vanish/>
            <w:sz w:val="26"/>
            <w:szCs w:val="26"/>
            <w:lang w:val="x-none"/>
          </w:rPr>
          <w:t>№ 172</w:t>
        </w:r>
      </w:hyperlink>
      <w:r w:rsidRPr="006C5DAC">
        <w:rPr>
          <w:rFonts w:ascii="Times New Roman" w:hAnsi="Times New Roman" w:cs="Times New Roman"/>
          <w:i/>
          <w:iCs/>
          <w:vanish/>
          <w:sz w:val="26"/>
          <w:szCs w:val="26"/>
          <w:lang w:val="x-none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bookmarkStart w:id="2" w:name="413"/>
      <w:bookmarkEnd w:id="2"/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t>Глава 1. Общие положения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" w:name="414"/>
      <w:bookmarkEnd w:id="3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1. Настоящие Правила выдачи документов об образовании государственного образца (далее - Правила) разработаны в соответствии со </w:t>
      </w:r>
      <w:hyperlink r:id="rId8" w:anchor="218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статьей 39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Закона Республики Казахстан от 27 июля 2007 года «Об образовании» и с пунктом 1 </w:t>
      </w:r>
      <w:hyperlink r:id="rId9" w:anchor="19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статьи 10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Закона Республики Казахстан от 15 апреля 2013 года «О государственных услугах» (далее - Закон).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" w:name="415"/>
      <w:bookmarkEnd w:id="4"/>
      <w:r w:rsidRPr="006C5DAC">
        <w:rPr>
          <w:rFonts w:ascii="Times New Roman" w:hAnsi="Times New Roman" w:cs="Times New Roman"/>
          <w:sz w:val="26"/>
          <w:szCs w:val="26"/>
          <w:lang w:val="x-none"/>
        </w:rPr>
        <w:t>2. Настоящие Правила устанавливают порядок выдачи документов об образовании государственного образца, а также выдачи дубликатов документов об образовании.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bookmarkStart w:id="5" w:name="416"/>
      <w:bookmarkEnd w:id="5"/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t>Глава 2. Порядок выдачи документов об образовании государственного образца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" w:name="417"/>
      <w:bookmarkEnd w:id="6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3. Документы об образовании государственного образца выдаются организациями образования в соответствии с </w:t>
      </w:r>
      <w:hyperlink r:id="rId10" w:anchor="221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пунктом 3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статьи 39 Закона Республики Казахстан от 27 июля 2007 года «Об образовании».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" w:name="418"/>
      <w:bookmarkEnd w:id="7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4. Основанием для выдачи обучающимся, прошедшим итоговую аттестацию, свидетельства об основном среднем образовании, аттестата об общем среднем образовании, диплома о техническом и профессиональном образовании, диплома о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послесреднем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образовании, диплома о высшем образовании с присуждением степени бакалавр, диплома о высшем образовании с присуждением квалификации, диплома о послевузовском образовании с присуждением степени магистр, а также свидетельства о профессиональной подготовке является решение соответствующей (экзаменационной, квалификационной, аттестационной) комиссии.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8" w:name="419"/>
      <w:bookmarkEnd w:id="8"/>
      <w:r w:rsidRPr="006C5DAC">
        <w:rPr>
          <w:rFonts w:ascii="Times New Roman" w:hAnsi="Times New Roman" w:cs="Times New Roman"/>
          <w:sz w:val="26"/>
          <w:szCs w:val="26"/>
          <w:lang w:val="x-none"/>
        </w:rPr>
        <w:t>Основанием для выдачи свидетельств об окончании интернатуры или резидентуры является решение аттестационной комиссии.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9" w:name="420"/>
      <w:bookmarkEnd w:id="9"/>
      <w:r w:rsidRPr="006C5DAC">
        <w:rPr>
          <w:rFonts w:ascii="Times New Roman" w:hAnsi="Times New Roman" w:cs="Times New Roman"/>
          <w:sz w:val="26"/>
          <w:szCs w:val="26"/>
          <w:lang w:val="x-none"/>
        </w:rPr>
        <w:t>Основанием для выдачи, обучавшимся с особыми образовательными потребностями в организации образования аттестата об основном среднем образовании, является приказ руководителя организации.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0" w:name="421"/>
      <w:bookmarkEnd w:id="10"/>
      <w:r w:rsidRPr="006C5DAC">
        <w:rPr>
          <w:rFonts w:ascii="Times New Roman" w:hAnsi="Times New Roman" w:cs="Times New Roman"/>
          <w:sz w:val="26"/>
          <w:szCs w:val="26"/>
          <w:lang w:val="x-none"/>
        </w:rPr>
        <w:t>Основанием для выдачи диплома доктора философии (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PhD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), доктора по профилю лицам, защитившим диссертации в диссертационных советах при организациях высшего и (или) послевузовского образования Республики Казахстан, не имеющих особого статуса, является приказ председателя Комитета по обеспечению качества в сфере образования и науки Министерство образования и науки Республики Казахстан (далее – Комитет) по присуждению степени доктора философии (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PhD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), доктора по профилю.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1" w:name="422"/>
      <w:bookmarkEnd w:id="11"/>
      <w:r w:rsidRPr="006C5DAC">
        <w:rPr>
          <w:rFonts w:ascii="Times New Roman" w:hAnsi="Times New Roman" w:cs="Times New Roman"/>
          <w:sz w:val="26"/>
          <w:szCs w:val="26"/>
          <w:lang w:val="x-none"/>
        </w:rPr>
        <w:t>Основанием для выдачи аттестата ассоциированного профессора (доцента) или профессора является приказ председателя Комитета по присвоению ученого звания ассоциированного профессора (доцента) или профессора.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2" w:name="423"/>
      <w:bookmarkEnd w:id="12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5. Аттестат с отличием об основном среднем образовании, аттестат с отличием об общем среднем образовании, диплом с отличием о техническом и профессиональном образовании, диплом с отличием о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послесреднем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образовании в организациях образования выдается в соответствии с Типовыми правилами проведения текущего контроля успеваемости, промежуточной и итоговой аттестации обучавшихся, утвержденными </w:t>
      </w:r>
      <w:hyperlink r:id="rId11" w:anchor="1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приказом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Министра образования и науки Республики Казахстан от 18 марта 2008 года № 125 (зарегистрированный в Реестре государственной регистрации нормативных правовых актов под № 5191), диплом с отличием о высшем образовании выдаются обучавшимся в </w:t>
      </w:r>
      <w:r w:rsidRPr="006C5DAC">
        <w:rPr>
          <w:rFonts w:ascii="Times New Roman" w:hAnsi="Times New Roman" w:cs="Times New Roman"/>
          <w:sz w:val="26"/>
          <w:szCs w:val="26"/>
          <w:lang w:val="x-none"/>
        </w:rPr>
        <w:lastRenderedPageBreak/>
        <w:t>организациях образования в соответствии с Типовыми правилами деятельности организаций образования соответствующего уровня образования, утвержденными приказом Министра образования и науки Республики Казахстан от 30 октября 2018 года № 595 (зарегистрирован в Реестре государственной регистрации нормативных правовых актов под № 17657).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3" w:name="424"/>
      <w:bookmarkEnd w:id="13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6. Документ об образовании выдается обучавшемуся лично в торжественной обстановке не позднее тридцати рабочих дней со дня принятия соответствующего решения.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4" w:name="425"/>
      <w:bookmarkEnd w:id="14"/>
      <w:r w:rsidRPr="006C5DAC">
        <w:rPr>
          <w:rFonts w:ascii="Times New Roman" w:hAnsi="Times New Roman" w:cs="Times New Roman"/>
          <w:sz w:val="26"/>
          <w:szCs w:val="26"/>
          <w:lang w:val="x-none"/>
        </w:rPr>
        <w:t>В случае отсутствия возможности личного получения документа он выдается третьему лицу по доверенности, оформленной в порядке, предусмотренном законодательством Республики Казахстан.</w:t>
      </w: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bookmarkStart w:id="15" w:name="426"/>
      <w:bookmarkEnd w:id="15"/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t>Глава 3. Порядок выдачи дубликатов документов об образовании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6" w:name="427"/>
      <w:bookmarkEnd w:id="16"/>
      <w:r w:rsidRPr="006C5DAC">
        <w:rPr>
          <w:rFonts w:ascii="Times New Roman" w:hAnsi="Times New Roman" w:cs="Times New Roman"/>
          <w:sz w:val="26"/>
          <w:szCs w:val="26"/>
          <w:lang w:val="x-none"/>
        </w:rPr>
        <w:t>7. Дубликаты документов об образовании и приложения к ним (далее - дубликат) выдаются вместо утраченных или пришедших в негодность, а также лицам, изменивших свою фамилию (имя, отчество (при его наличии).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7" w:name="428"/>
      <w:bookmarkEnd w:id="17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Основанием для выдачи дубликата является: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8" w:name="429"/>
      <w:bookmarkEnd w:id="18"/>
      <w:r w:rsidRPr="006C5DAC">
        <w:rPr>
          <w:rFonts w:ascii="Times New Roman" w:hAnsi="Times New Roman" w:cs="Times New Roman"/>
          <w:sz w:val="26"/>
          <w:szCs w:val="26"/>
          <w:lang w:val="x-none"/>
        </w:rPr>
        <w:t>1) заявление обучавшегося или родителя (законного представителя) несовершеннолетнего ребенка, утерявшего или испортившего документ, на имя руководителя организации образования, в котором излагаются обстоятельства;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19" w:name="430"/>
      <w:bookmarkEnd w:id="19"/>
      <w:r w:rsidRPr="006C5DAC">
        <w:rPr>
          <w:rFonts w:ascii="Times New Roman" w:hAnsi="Times New Roman" w:cs="Times New Roman"/>
          <w:sz w:val="26"/>
          <w:szCs w:val="26"/>
          <w:lang w:val="x-none"/>
        </w:rPr>
        <w:t>2) свидетельство о рождении или удостоверение личности (паспорт) обучавшегося (требуется для идентификации личности);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0" w:name="431"/>
      <w:bookmarkEnd w:id="20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3) при изменении фамилии (имя, отчество (при его наличии) и (или) порче документа об образовании прилагается оригинал документа об образовании.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1" w:name="432"/>
      <w:bookmarkEnd w:id="21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Для получения дубликата документов об образовании физическим лицам, не являющимся гражданами Республики Казахстан и не имеющим электронную цифровую подпись, необходимо самостоятельно обращаться в организацию образования.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2" w:name="433"/>
      <w:bookmarkEnd w:id="22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8. Дубликат выдается на бесплатной основе не позднее 15 рабочего дня со дня подачи заявления.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3" w:name="434"/>
      <w:bookmarkEnd w:id="23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9. В случае ликвидации организации образования физические лица обращаются в архив по месту нахождения организации образования. Копии и выписки, выданные государственными архивами и их филиалами, ведомственными и частными архивами, являются официальными документами, имеющими юридическую силу подлинников.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4" w:name="435"/>
      <w:bookmarkEnd w:id="24"/>
      <w:r w:rsidRPr="006C5DAC">
        <w:rPr>
          <w:rFonts w:ascii="Times New Roman" w:hAnsi="Times New Roman" w:cs="Times New Roman"/>
          <w:sz w:val="26"/>
          <w:szCs w:val="26"/>
          <w:lang w:val="x-none"/>
        </w:rPr>
        <w:t>10. Дубликаты документов выдаются на бланках образца, действующего на момент принятия решения о выдаче дубликата, и подписываются руководителем организации образования, заместителем по учебной работе.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5" w:name="436"/>
      <w:bookmarkEnd w:id="25"/>
      <w:r w:rsidRPr="006C5DAC">
        <w:rPr>
          <w:rFonts w:ascii="Times New Roman" w:hAnsi="Times New Roman" w:cs="Times New Roman"/>
          <w:sz w:val="26"/>
          <w:szCs w:val="26"/>
          <w:lang w:val="x-none"/>
        </w:rPr>
        <w:t>11. Дубликат диплома государственного образца о высшем и послевузовском образовании выдается выпускникам высших учебных заведений, завершившим обучение до 1 января 2021 года.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6" w:name="437"/>
      <w:bookmarkEnd w:id="26"/>
      <w:r w:rsidRPr="006C5DAC">
        <w:rPr>
          <w:rFonts w:ascii="Times New Roman" w:hAnsi="Times New Roman" w:cs="Times New Roman"/>
          <w:sz w:val="26"/>
          <w:szCs w:val="26"/>
          <w:lang w:val="x-none"/>
        </w:rPr>
        <w:t>12. На выдаваемом бланке документа в правом верхнем углу проставляется штамп «Дубликат взамен подлинника № ______________».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7" w:name="438"/>
      <w:bookmarkEnd w:id="27"/>
      <w:r w:rsidRPr="006C5DAC">
        <w:rPr>
          <w:rFonts w:ascii="Times New Roman" w:hAnsi="Times New Roman" w:cs="Times New Roman"/>
          <w:sz w:val="26"/>
          <w:szCs w:val="26"/>
          <w:lang w:val="x-none"/>
        </w:rPr>
        <w:t>13. Основанием для выдачи дубликатов дипломов «кандидата наук», «доктора наук», «доктора философии (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PhD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)», «доктора по профилю», дубликатов аттестатов «ассоциированного профессора (доцента)», «профессора» вместо утраченных либо испорченных документов являются приказы председателя Комитета о присуждении данным лицам степеней или ученых званий.</w:t>
      </w:r>
    </w:p>
    <w:p w:rsidR="006C5DAC" w:rsidRDefault="006C5DAC" w:rsidP="006C5DA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bookmarkStart w:id="28" w:name="439"/>
      <w:bookmarkEnd w:id="28"/>
    </w:p>
    <w:p w:rsidR="008625D9" w:rsidRPr="006C5DAC" w:rsidRDefault="008625D9" w:rsidP="006C5DA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lastRenderedPageBreak/>
        <w:t>Параграф 1. Порядок оказания государственной услуги «Выдача дубликатов документов об основном среднем, общем среднем образовании».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29" w:name="440"/>
      <w:bookmarkEnd w:id="29"/>
      <w:r w:rsidRPr="006C5DAC">
        <w:rPr>
          <w:rFonts w:ascii="Times New Roman" w:hAnsi="Times New Roman" w:cs="Times New Roman"/>
          <w:sz w:val="26"/>
          <w:szCs w:val="26"/>
          <w:lang w:val="x-none"/>
        </w:rPr>
        <w:t>14. Государственная услуга «Выдача дубликатов документов об основном среднем, общем среднем образовании» оказывается организациями основного среднего и общего среднего образования.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0" w:name="441"/>
      <w:bookmarkEnd w:id="30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15. Для получения дубликата документа об основном среднем, общем среднем образовании физическое лицо (далее -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услугополучатель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) направляет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через некоммерческое акционерное общество «Государственная корпорация «Правительство для граждан» (далее – Государственная корпорация) или канцелярию организации основного среднего и общего среднего образования или веб-портал «электронного правительства» www.egov.kz (далее - портал) заявление по форме или в форме электронного документа на имя руководителя организации основного среднего и общего среднего образования согласно </w:t>
      </w:r>
      <w:hyperlink r:id="rId12" w:anchor="511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1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 с приложением документов, указанных в пункте 8 стандарта государственной услуги «Выдача дубликатов документов об основном среднем, общем среднем образовании» согласно </w:t>
      </w:r>
      <w:hyperlink r:id="rId13" w:anchor="514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2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1" w:name="442"/>
      <w:bookmarkEnd w:id="31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16.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приведен в стандарте государственной услуги «Выдача дубликатов документов об основном среднем, общем среднем образовании» согласно </w:t>
      </w:r>
      <w:hyperlink r:id="rId14" w:anchor="514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2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 согласно </w:t>
      </w:r>
      <w:hyperlink r:id="rId15" w:anchor="514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2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2" w:name="443"/>
      <w:bookmarkEnd w:id="32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17. Сведения о документах, удостоверяющих личность, работник Государственной корпорации получает из соответствующих государственных информационных систем через шлюз «электронного правительства» и направляет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3" w:name="444"/>
      <w:bookmarkEnd w:id="33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18. При приеме документов через Государственную корпорацию или канцелярию организации основного среднего и общего среднего образования выдается расписка о приеме соответствующих документов согласно </w:t>
      </w:r>
      <w:hyperlink r:id="rId16" w:anchor="515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3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4" w:name="445"/>
      <w:bookmarkEnd w:id="34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19. При подаче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документов через портал в «личном кабинете»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отображается статус о принятии запроса для оказания государственной услуги, а также уведомление.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5" w:name="446"/>
      <w:bookmarkEnd w:id="35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20. В случае представления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неполного пакета документов и (или) документов с истекшим сроком действия, работник Государственной корпорации или организации основного среднего и общего среднего образования отказывает в приеме заявления и выдает расписку об отказе в приеме документов по форме, согласно </w:t>
      </w:r>
      <w:hyperlink r:id="rId17" w:anchor="518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4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6" w:name="447"/>
      <w:bookmarkEnd w:id="36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21. В случае обращения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после окончания рабочего времени, в выходные и праздничные дни согласно трудовому законодательству Республики Казахстан, регистрация заявления по оказанию государственной услуги осуществляется следующим рабочим днем.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7" w:name="448"/>
      <w:bookmarkEnd w:id="37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22. Государственной корпорацией сформированные заявления (с пакетом документов при наличии) с двумя экземплярами реестра направляются в организацию основного среднего и общего среднего образования через курьерскую, и (или) почтовую связь согласно графику.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8" w:name="449"/>
      <w:bookmarkEnd w:id="38"/>
      <w:r w:rsidRPr="006C5DAC">
        <w:rPr>
          <w:rFonts w:ascii="Times New Roman" w:hAnsi="Times New Roman" w:cs="Times New Roman"/>
          <w:sz w:val="26"/>
          <w:szCs w:val="26"/>
          <w:lang w:val="x-none"/>
        </w:rPr>
        <w:t>23. Доставка принятых заявлений с прилагаемыми документами в организацию основного среднего и общего среднего образования осуществляется не менее двух раз в день приема данных заявлений.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39" w:name="450"/>
      <w:bookmarkEnd w:id="39"/>
      <w:r w:rsidRPr="006C5DAC">
        <w:rPr>
          <w:rFonts w:ascii="Times New Roman" w:hAnsi="Times New Roman" w:cs="Times New Roman"/>
          <w:sz w:val="26"/>
          <w:szCs w:val="26"/>
          <w:lang w:val="x-none"/>
        </w:rPr>
        <w:t>24. При обращении в Государственную корпорацию день приема документов не входит в срок оказания государственной услуги.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0" w:name="451"/>
      <w:bookmarkEnd w:id="40"/>
      <w:r w:rsidRPr="006C5DAC">
        <w:rPr>
          <w:rFonts w:ascii="Times New Roman" w:hAnsi="Times New Roman" w:cs="Times New Roman"/>
          <w:sz w:val="26"/>
          <w:szCs w:val="26"/>
          <w:lang w:val="x-none"/>
        </w:rPr>
        <w:lastRenderedPageBreak/>
        <w:t>25. Сотрудник организации основного среднего и общего среднего образования осуществляет регистрацию документов в день их поступления.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1" w:name="452"/>
      <w:bookmarkEnd w:id="41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26. Сотрудники организации основного среднего и общего среднего образования в течение 5 (пяти) рабочих дней рассматривают, подготавливают результат государственной услуги и направляют дубликат документа об основном среднем, общем среднем образовании либо мотивированный ответ об отказе в Государственную корпорацию через курьерскую, и (или) почтовую связь не позднее, чем за сутки до истечения срока оказания государственной услуги, а в случае подачи заявления через портал, направляют уведомление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 готовности дубликата документа об образовании с указанием места получения результата государственной услуги либо мотивированный ответ об отказе.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2" w:name="453"/>
      <w:bookmarkEnd w:id="42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27. При подаче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документов через портал в случае указания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места получения результата государственной услуги Государственной корпорации, сотрудники организации основного среднего и общего среднего образования направляют дубликат документа об образовании в Государственную корпорацию через курьерскую, и (или) почтовую связь не позднее, чем за сутки до истечения срока оказания государственной услуги.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3" w:name="454"/>
      <w:bookmarkEnd w:id="43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28. Результатом оказания государственной услуги является выдача дубликата документа об основном среднем, общем среднем образовании.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4" w:name="455"/>
      <w:bookmarkEnd w:id="44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29. В Государственной корпорации выдача готовых документов осуществляется в соответствии с графиком работы Государственной корпорации, на основании расписки, при предъявлении документов, удостоверяющих личность, с отметкой в получении.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5" w:name="456"/>
      <w:bookmarkEnd w:id="45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30. Государственная корпорация обеспечивает хранение результата в течение одного месяца, после чего передает его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для дальнейшего хранения. При обращении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по истечении одного месяца по запросу Государственной корпорации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услугодатель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в течение одного рабочего дня направляет готовые документы в Государственную корпорацию для выдачи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6" w:name="457"/>
      <w:bookmarkEnd w:id="46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31. Общий срок рассмотрения с момента сдачи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документов в Государственную корпорацию или организацию основного среднего и общего среднего образования или на портал – 15 рабочих дней.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7" w:name="458"/>
      <w:bookmarkEnd w:id="47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32.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Услугодатель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установленном согласно подпункту 11) пункта 2 статьи 5 Закона.</w:t>
      </w: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bookmarkStart w:id="48" w:name="459"/>
      <w:bookmarkEnd w:id="48"/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t>Параграф 2. Порядок оказания государственной услуги «Выдача дубликатов документов о техническом и профессиональном образовании»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49" w:name="460"/>
      <w:bookmarkEnd w:id="49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33. Государственная услуга «Выдача дубликатов документов о техническом и профессиональном образовании» оказывается организациями технического и профессионального образования.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0" w:name="461"/>
      <w:bookmarkEnd w:id="50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34. Для получения дубликата документа о техническом и профессиональном образовании физическое лицо (далее -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услугополучатель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) направляет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через некоммерческое акционерное общество «Государственная корпорация «Правительство для граждан» (далее – Государственная корпорация) или канцелярию организации технического и профессионального образования или веб-портал «электронного правительства» www.egov.kz (далее - портал) заявление по форме или в форме электронного документа на имя руководителя организации технического и профессионального образования согласно </w:t>
      </w:r>
      <w:hyperlink r:id="rId18" w:anchor="521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5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 с приложением документов, указанных в пункте 8 стандарта государственной услуги в стандарте государственной услуги «Выдача дубликатов </w:t>
      </w:r>
      <w:r w:rsidRPr="006C5DAC">
        <w:rPr>
          <w:rFonts w:ascii="Times New Roman" w:hAnsi="Times New Roman" w:cs="Times New Roman"/>
          <w:sz w:val="26"/>
          <w:szCs w:val="26"/>
          <w:lang w:val="x-none"/>
        </w:rPr>
        <w:lastRenderedPageBreak/>
        <w:t xml:space="preserve">документов о техническом и профессиональном образовании» согласно </w:t>
      </w:r>
      <w:hyperlink r:id="rId19" w:anchor="524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6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1" w:name="462"/>
      <w:bookmarkEnd w:id="51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35.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приведен в стандарте государственной услуги «Выдача дубликатов документов о техническом и профессиональном образовании» согласно </w:t>
      </w:r>
      <w:hyperlink r:id="rId20" w:anchor="524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6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2" w:name="463"/>
      <w:bookmarkEnd w:id="52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36. Сведения о документах, удостоверяющих личность, работник Государственной корпорации получает из соответствующих государственных информационных систем через шлюз «электронного правительства» и направляет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3" w:name="464"/>
      <w:bookmarkEnd w:id="53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37. При приеме документов через Государственную корпорацию выдается расписка о приеме соответствующих документов согласно </w:t>
      </w:r>
      <w:hyperlink r:id="rId21" w:anchor="515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3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4" w:name="465"/>
      <w:bookmarkEnd w:id="54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38. При подаче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документов через портал в «личном кабинете»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отображается статус о принятии запроса для оказания государственной услуги, а также уведомление.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5" w:name="466"/>
      <w:bookmarkEnd w:id="55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39. В случае представления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неполного пакета документов и (или) документов с истекшим сроком действия, работник Государственной корпорации или организации технического и профессионального образования отказывает в приеме заявления и выдает расписку об отказе в приеме документов по форме, согласно </w:t>
      </w:r>
      <w:hyperlink r:id="rId22" w:anchor="518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приложению 4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к настоящим Правилам.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6" w:name="467"/>
      <w:bookmarkEnd w:id="56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40. В случае обращения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после окончания рабочего времени, в выходные и праздничные дни согласно трудовому законодательству Республики Казахстан, регистрация заявления по оказанию государственной услуги осуществляется следующим рабочим днем.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7" w:name="468"/>
      <w:bookmarkEnd w:id="57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41. Государственная корпорация сформированные заявления (с пакетом документов при наличии) с двумя экземплярами реестра направляются в организацию технического и профессионального образования через курьерскую, и (или) почтовую связь согласно графику.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8" w:name="469"/>
      <w:bookmarkEnd w:id="58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42. Доставка принятых заявлений с прилагаемыми документами в организацию технического и профессионального образования осуществляется не менее двух раз в день приема данных заявлений.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59" w:name="470"/>
      <w:bookmarkEnd w:id="59"/>
      <w:r w:rsidRPr="006C5DAC">
        <w:rPr>
          <w:rFonts w:ascii="Times New Roman" w:hAnsi="Times New Roman" w:cs="Times New Roman"/>
          <w:sz w:val="26"/>
          <w:szCs w:val="26"/>
          <w:lang w:val="x-none"/>
        </w:rPr>
        <w:t>43. При обращении в Государственную корпорацию день приема документов не входит в срок оказания государственной услуги.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0" w:name="471"/>
      <w:bookmarkEnd w:id="60"/>
      <w:r w:rsidRPr="006C5DAC">
        <w:rPr>
          <w:rFonts w:ascii="Times New Roman" w:hAnsi="Times New Roman" w:cs="Times New Roman"/>
          <w:sz w:val="26"/>
          <w:szCs w:val="26"/>
          <w:lang w:val="x-none"/>
        </w:rPr>
        <w:t>44. Сотрудник организации технического и профессионального образования осуществляет регистрацию документов, в день их поступления.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1" w:name="472"/>
      <w:bookmarkEnd w:id="61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45. Сотрудники организации технического и профессионального образования я в течение 5 (пяти) рабочих дней рассматривают, подготавливает результат государственной услуги и направляют дубликат документа о техническом и профессиональном образовании либо мотивированный ответ об отказе в Государственную корпорацию через курьерскую, и (или) почтовую связь не позднее, чем за сутки до истечения срока оказания государственной услуги, а в случае подачи заявления через портал, направляют уведомление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 готовности дубликата документа об образовании с указанием места получения результата государственной услуги либо мотивированный ответ об отказе.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2" w:name="473"/>
      <w:bookmarkEnd w:id="62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46. При подаче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документов через портал в случае указания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места получения результата государственной услуги Государственной корпорации, сотрудники организации технического и профессионального образования направляют дубликат документа об образовании в Государственную корпорацию через курьерскую, и (или) почтовую связь не позднее, чем за сутки до истечения срока оказания государственной услуги.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3" w:name="474"/>
      <w:bookmarkEnd w:id="63"/>
      <w:r w:rsidRPr="006C5DAC">
        <w:rPr>
          <w:rFonts w:ascii="Times New Roman" w:hAnsi="Times New Roman" w:cs="Times New Roman"/>
          <w:sz w:val="26"/>
          <w:szCs w:val="26"/>
          <w:lang w:val="x-none"/>
        </w:rPr>
        <w:lastRenderedPageBreak/>
        <w:t xml:space="preserve">47. Результатом оказания государственной услуги является выдача дубликата документа о техническом и профессиональном образовании.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4" w:name="475"/>
      <w:bookmarkEnd w:id="64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48. В Государственной корпорации выдача готовых документов осуществляется в соответствии с графиком работы Государственной корпорации, на основании расписки, при предъявлении документов, удостоверяющих личность, с отметкой в получении. 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5" w:name="476"/>
      <w:bookmarkEnd w:id="65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49. Государственная корпорация обеспечивает хранение результата в течение одного месяца, после чего передает его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для дальнейшего хранения. При обращении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по истечении одного месяца по запросу Государственной корпорации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услугодатель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в течение одного рабочего дня направляет готовые документы в Государственную корпорацию для выдачи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услугополучателю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6" w:name="477"/>
      <w:bookmarkEnd w:id="66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50. Общий срок рассмотрения с момента сдачи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документов в Государственную корпорацию или организацию технического и профессионально образования или на портал – 15 рабочих дней.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67" w:name="478"/>
      <w:bookmarkEnd w:id="67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51.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Услугодатель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 согласно подпункту 11) пункта 2 </w:t>
      </w:r>
      <w:hyperlink r:id="rId23" w:anchor="11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статьи 5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Закона.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x-none"/>
        </w:rPr>
      </w:pPr>
      <w:bookmarkStart w:id="68" w:name="479"/>
      <w:bookmarkStart w:id="69" w:name="499"/>
      <w:bookmarkEnd w:id="68"/>
      <w:bookmarkEnd w:id="69"/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t xml:space="preserve">Параграф 4. Порядок обжалования решений, действий (бездействия) </w:t>
      </w:r>
      <w:proofErr w:type="spellStart"/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t>услугодателя</w:t>
      </w:r>
      <w:proofErr w:type="spellEnd"/>
      <w:r w:rsidRPr="006C5DAC">
        <w:rPr>
          <w:rFonts w:ascii="Times New Roman" w:hAnsi="Times New Roman" w:cs="Times New Roman"/>
          <w:b/>
          <w:bCs/>
          <w:sz w:val="26"/>
          <w:szCs w:val="26"/>
          <w:lang w:val="x-none"/>
        </w:rPr>
        <w:t>, Государственной корпорации и (или) их работников по вопросам оказания государственных услуг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0" w:name="500"/>
      <w:bookmarkEnd w:id="70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71. Жалоба на решение, действий (бездействий)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по вопросам оказания государственных услуг может быть подана на имя руководителя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, уполномоченного органа, осуществляющего руководство в сфере транспорта (далее – уполномоченный орган), в уполномоченный орган по оценке и контролю за качеством оказания государственных услуг в соответствии с законодательством Республики Казахстан.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1" w:name="501"/>
      <w:bookmarkEnd w:id="71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72. Жалоба на действия (бездействие) работника Государственной корпорации направляется руководителю филиала Государственной корпорации по адресам и телефонам, указанным на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интернет-ресурсе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Государственной корпорации: www.gov4c.kz.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2" w:name="502"/>
      <w:bookmarkEnd w:id="72"/>
      <w:r w:rsidRPr="006C5DAC">
        <w:rPr>
          <w:rFonts w:ascii="Times New Roman" w:hAnsi="Times New Roman" w:cs="Times New Roman"/>
          <w:sz w:val="26"/>
          <w:szCs w:val="26"/>
          <w:lang w:val="x-none"/>
        </w:rPr>
        <w:t>Подтверждением принятия жалобы в Государственную корпорацию,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3" w:name="503"/>
      <w:bookmarkEnd w:id="73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73. Жалоба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в соответствии с пунктом 2 статьи 25 Закона «О государственных услугах» подлежит рассмотрению: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4" w:name="504"/>
      <w:bookmarkEnd w:id="74"/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>, уполномоченным органом – в течение пяти рабочих дней со дня ее регистрации;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5" w:name="505"/>
      <w:bookmarkEnd w:id="75"/>
      <w:r w:rsidRPr="006C5DAC">
        <w:rPr>
          <w:rFonts w:ascii="Times New Roman" w:hAnsi="Times New Roman" w:cs="Times New Roman"/>
          <w:sz w:val="26"/>
          <w:szCs w:val="26"/>
          <w:lang w:val="x-none"/>
        </w:rPr>
        <w:t>уполномоченным органом по оценке и контролю за качеством оказания государственных услуг – в течение пятнадцати рабочих дней со дня ее регистрации.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6" w:name="506"/>
      <w:bookmarkEnd w:id="76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74. Срок рассмотрения жалобы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услугодателем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, уполномоченным органом, уполномоченным органом по оценке и контролю за качеством оказания государственных услуг в соответствии с пунктом 4 </w:t>
      </w:r>
      <w:hyperlink r:id="rId24" w:anchor="66" w:history="1">
        <w:r w:rsidRPr="006C5DAC">
          <w:rPr>
            <w:rFonts w:ascii="Times New Roman" w:hAnsi="Times New Roman" w:cs="Times New Roman"/>
            <w:sz w:val="26"/>
            <w:szCs w:val="26"/>
            <w:lang w:val="x-none"/>
          </w:rPr>
          <w:t>статьи 25</w:t>
        </w:r>
      </w:hyperlink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Закона «О государственных услугах» продлевается не более чем на десять рабочих дней в случаях необходимости: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7" w:name="507"/>
      <w:bookmarkEnd w:id="77"/>
      <w:r w:rsidRPr="006C5DAC">
        <w:rPr>
          <w:rFonts w:ascii="Times New Roman" w:hAnsi="Times New Roman" w:cs="Times New Roman"/>
          <w:sz w:val="26"/>
          <w:szCs w:val="26"/>
          <w:lang w:val="x-none"/>
        </w:rPr>
        <w:t>1) проведения дополнительного изучения или проверки по жалобе либо проверки с выездом на место;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8" w:name="508"/>
      <w:bookmarkEnd w:id="78"/>
      <w:r w:rsidRPr="006C5DAC">
        <w:rPr>
          <w:rFonts w:ascii="Times New Roman" w:hAnsi="Times New Roman" w:cs="Times New Roman"/>
          <w:sz w:val="26"/>
          <w:szCs w:val="26"/>
          <w:lang w:val="x-none"/>
        </w:rPr>
        <w:t>2) получения дополнительной информации.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79" w:name="509"/>
      <w:bookmarkEnd w:id="79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В случае продления срока рассмотрения жалобы должностное лицо, наделенное полномочиями по рассмотрению жалоб, в течение трех рабочих дней с момента продления </w:t>
      </w:r>
      <w:r w:rsidRPr="006C5DAC">
        <w:rPr>
          <w:rFonts w:ascii="Times New Roman" w:hAnsi="Times New Roman" w:cs="Times New Roman"/>
          <w:sz w:val="26"/>
          <w:szCs w:val="26"/>
          <w:lang w:val="x-none"/>
        </w:rPr>
        <w:lastRenderedPageBreak/>
        <w:t>срока рассмотрения жалобы сообщает в письменной форме (при подаче жалобы на бумажном носителе) или электронной форме (при подаче жалобы в электронном виде) заявителю, подавшему жалобу, о продлении срока рассмотрения жалобы с указанием причин продления.</w:t>
      </w:r>
    </w:p>
    <w:p w:rsidR="00272064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  <w:bookmarkStart w:id="80" w:name="510"/>
      <w:bookmarkEnd w:id="80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В случаях несогласия с результатами оказания государственной услуги </w:t>
      </w:r>
      <w:proofErr w:type="spellStart"/>
      <w:r w:rsidRPr="006C5DAC">
        <w:rPr>
          <w:rFonts w:ascii="Times New Roman" w:hAnsi="Times New Roman" w:cs="Times New Roman"/>
          <w:sz w:val="26"/>
          <w:szCs w:val="26"/>
          <w:lang w:val="x-none"/>
        </w:rPr>
        <w:t>услугополучатель</w:t>
      </w:r>
      <w:proofErr w:type="spellEnd"/>
      <w:r w:rsidRPr="006C5DAC">
        <w:rPr>
          <w:rFonts w:ascii="Times New Roman" w:hAnsi="Times New Roman" w:cs="Times New Roman"/>
          <w:sz w:val="26"/>
          <w:szCs w:val="26"/>
          <w:lang w:val="x-none"/>
        </w:rPr>
        <w:t xml:space="preserve"> обращается в суд в установленном законодательством Республики Казахстан порядке.</w:t>
      </w: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567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bookmarkStart w:id="81" w:name="511"/>
      <w:bookmarkStart w:id="82" w:name="_GoBack"/>
      <w:bookmarkEnd w:id="81"/>
      <w:bookmarkEnd w:id="82"/>
      <w:r w:rsidRPr="006C5DAC">
        <w:rPr>
          <w:rFonts w:ascii="Times New Roman" w:hAnsi="Times New Roman" w:cs="Times New Roman"/>
          <w:sz w:val="24"/>
          <w:szCs w:val="24"/>
          <w:lang w:val="x-none"/>
        </w:rPr>
        <w:lastRenderedPageBreak/>
        <w:t>Приложение 1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к Правилам выдачи документов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об образовании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государственного образца</w:t>
      </w: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567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bookmarkStart w:id="83" w:name="512"/>
      <w:bookmarkEnd w:id="83"/>
      <w:r w:rsidRPr="006C5DAC">
        <w:rPr>
          <w:rFonts w:ascii="Times New Roman" w:hAnsi="Times New Roman" w:cs="Times New Roman"/>
          <w:sz w:val="24"/>
          <w:szCs w:val="24"/>
          <w:lang w:val="x-none"/>
        </w:rPr>
        <w:t>Форма</w:t>
      </w: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567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>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(наименование учебного заведения)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от 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(Ф.И.О. (при наличии) полностью и ИИН)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 (год окончания)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наименование и адрес учебного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заведения, в случае изменения</w:t>
      </w: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                                                                               </w:t>
      </w:r>
      <w:bookmarkStart w:id="84" w:name="513"/>
      <w:bookmarkEnd w:id="84"/>
      <w:r w:rsidRPr="006C5DAC">
        <w:rPr>
          <w:rFonts w:ascii="Times New Roman" w:hAnsi="Times New Roman" w:cs="Times New Roman"/>
          <w:b/>
          <w:bCs/>
          <w:sz w:val="24"/>
          <w:szCs w:val="24"/>
          <w:lang w:val="x-none"/>
        </w:rPr>
        <w:t>Заявление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>Прошу Вас выдать мне дубликат аттестата (свидетельства) в связи с (нужный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документ необходимо подчеркнуть)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_______________________________________________________________  (указать причину)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      Согласен(а) на использования сведений, составляющих охраняемую Законом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Республики Казахстан   от 21 мая 2013 года «О персональных данных и их защите» тайну,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содержащихся в  информационных системах.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 xml:space="preserve"> «___» ____________ 20__года подпись гражданина (</w:t>
      </w:r>
      <w:proofErr w:type="spellStart"/>
      <w:r w:rsidRPr="006C5DAC">
        <w:rPr>
          <w:rFonts w:ascii="Times New Roman" w:hAnsi="Times New Roman" w:cs="Times New Roman"/>
          <w:sz w:val="24"/>
          <w:szCs w:val="24"/>
          <w:lang w:val="x-none"/>
        </w:rPr>
        <w:t>ки</w:t>
      </w:r>
      <w:proofErr w:type="spellEnd"/>
      <w:r w:rsidRPr="006C5DAC">
        <w:rPr>
          <w:rFonts w:ascii="Times New Roman" w:hAnsi="Times New Roman" w:cs="Times New Roman"/>
          <w:sz w:val="24"/>
          <w:szCs w:val="24"/>
          <w:lang w:val="x-none"/>
        </w:rPr>
        <w:t>)</w:t>
      </w: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  <w:bookmarkStart w:id="85" w:name="514"/>
      <w:bookmarkEnd w:id="85"/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lastRenderedPageBreak/>
        <w:t>Приложение 2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к Правилам выдачи документов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об образовании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государственного образца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8"/>
        <w:gridCol w:w="2547"/>
        <w:gridCol w:w="7233"/>
      </w:tblGrid>
      <w:tr w:rsidR="006C5DAC" w:rsidRPr="006C5DAC">
        <w:trPr>
          <w:trHeight w:val="15"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Стандарт государственная услуга</w:t>
            </w:r>
            <w:r w:rsidRPr="006C5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br/>
              <w:t>«Выдача дубликатов документов об основном среднем, общем среднем образовании»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Наименование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услугодателя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Организации основного среднего и общего среднего образования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Способы предоставления государственной услуги 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Прием заявления и выдача результата оказания государственной услуги осуществляются через: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1) канцелярию организации основного среднего и общего среднего образования;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2) Некоммерческое акционерное общество «Государственная корпорация «Правительство для граждан» (далее - Государственная корпорация);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3) веб-портал «электронного правительства» www.egov.kz (далее – портал).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Срок оказания государственной услуги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1) с момента сдачи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услугополучателем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документов в Государственную корпорацию или организацию основного среднего и общего среднего образования или на портал – 15 рабочих дней. 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2) максимально допустимое время ожидания для сдачи документов Государственной корпорации – 15 минут;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3) максимально допустимое время обслуживания в Государственной корпорации – 15 минут.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Форма оказания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Электронная (частично автоматизированная) и (или) бумажная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Результат оказания государственной услуги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Дубликат документов об основном среднем, общем среднем образовании либо мотивированный ответ об отказе. 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Форма предоставления результата оказания государственной услуги: бумажная.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 Государственной корпорации выдача готовых документов осуществляется при предъявлении документа, удостоверяющего личность (либо его представителя по нотариально заверенной доверенности).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При обращении через портал результат оказания государственной услуги получают по адресу указанному в запросе.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Государственная корпорация обеспечивает хранение документов, в течение 1 (одного) месяца, после чего передает их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услугодателю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для дальнейшего хранения.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При обращении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 истечении 1 (одного) месяца, по запросу Государственной корпорации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услугодатель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течение 1 (одного) рабочего дня направляет готовые документы в Государственную корпорацию для выдачи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услугополучателю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Размер оплаты, взимаемой с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 при оказании государственной услуги, и способы ее </w:t>
            </w: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взимания в случаях, предусмотренных законодательством Республики Казахстан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Государственная услуга оказывается на бесплатной основе физическим лицам.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График работы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1) канцелярии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3) портала -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после окончания рабочего времени, в выходные и праздничные дни согласно </w:t>
            </w:r>
            <w:hyperlink r:id="rId25" w:anchor="205" w:history="1">
              <w:r w:rsidRPr="006C5DAC">
                <w:rPr>
                  <w:rFonts w:ascii="Times New Roman" w:hAnsi="Times New Roman" w:cs="Times New Roman"/>
                  <w:sz w:val="24"/>
                  <w:szCs w:val="24"/>
                  <w:lang w:val="x-none"/>
                </w:rPr>
                <w:t>Трудовому</w:t>
              </w:r>
            </w:hyperlink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кодексу Республики Казахстан от 23 ноября 2015 года, прием заявлений и выдача результата оказания государственной услуги осуществляется следующим рабочим днем).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Адреса мест оказания государственной услуги размещены на: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1)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интернет-ресурсе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Министерства: www.edu.gov.kz;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2)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интернет-ресурсе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Государственной корпорации: www.gov4c.kz;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3) портале: www.egov.kz.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8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при обращении в канцелярию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или Государственную корпорацию: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1) заявление обучавшегося или родителя (законного представителя) несовершеннолетнего ребенка, утерявшего или испортившего документ, на имя руководителя организации основного среднего и общего среднего образования согласно </w:t>
            </w:r>
            <w:hyperlink r:id="rId26" w:anchor="511" w:history="1">
              <w:r w:rsidRPr="006C5DAC">
                <w:rPr>
                  <w:rFonts w:ascii="Times New Roman" w:hAnsi="Times New Roman" w:cs="Times New Roman"/>
                  <w:sz w:val="24"/>
                  <w:szCs w:val="24"/>
                  <w:lang w:val="x-none"/>
                </w:rPr>
                <w:t>приложению 1</w:t>
              </w:r>
            </w:hyperlink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 настоящим Правилам; 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2) свидетельство о рождении или удостоверение личности (паспорт) обучавшегося (требуется для идентификации личности);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3) при изменении фамилии (имя, отчество (при его наличии) и (или) порче документа об образовании прилагается оригинал документа об образовании. 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Сведения о документах, удостоверяющих личность, работник Государственной корпорации получает из соответствующих государственных информационных систем через шлюз «электронного правительства» и направляет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услугодателю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 портал: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заявление в форме электронного документа на имя руководителя организации основного среднего и общего среднего образования согласно </w:t>
            </w:r>
            <w:hyperlink r:id="rId27" w:anchor="511" w:history="1">
              <w:r w:rsidRPr="006C5DAC">
                <w:rPr>
                  <w:rFonts w:ascii="Times New Roman" w:hAnsi="Times New Roman" w:cs="Times New Roman"/>
                  <w:sz w:val="24"/>
                  <w:szCs w:val="24"/>
                  <w:lang w:val="x-none"/>
                </w:rPr>
                <w:t>приложению 1</w:t>
              </w:r>
            </w:hyperlink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 настоящим Правилам, удостоверенного электронной цифровой подписью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или удостоверенным одноразовым паролем, в случае регистрации и </w:t>
            </w: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 xml:space="preserve">подключения абонентского номера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, предоставленного оператором сотовой связи, к учетной записи портала.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9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случае представления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услугополучателем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неполного пакета документов и (или) документов с истекшим сроком действия, работник Государственной корпорации или организации основного среднего и общего среднего образования отказывает в приеме заявления и выдает расписку об отказе в приеме документов по форме, согласно </w:t>
            </w:r>
            <w:hyperlink r:id="rId28" w:anchor="518" w:history="1">
              <w:r w:rsidRPr="006C5DAC">
                <w:rPr>
                  <w:rFonts w:ascii="Times New Roman" w:hAnsi="Times New Roman" w:cs="Times New Roman"/>
                  <w:sz w:val="24"/>
                  <w:szCs w:val="24"/>
                  <w:lang w:val="x-none"/>
                </w:rPr>
                <w:t>приложению 4</w:t>
              </w:r>
            </w:hyperlink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 настоящим Правилам.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10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Услугополучателям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, имеющим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их жительства при обращении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через Единый контакт-центр 1414, 8 800 080 7777.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Услуополучатель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Информацию о порядке и статусе оказания государственной услуги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услугополучатель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получает посредством Единого контакт-центра: 1414, 8 800 080 7777.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Контактные телефоны справочных служб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размещены на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интернет-ресурсе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Министерства: www.edu.gov.kz и Единого контакт-центра: www.egov.kz.</w:t>
            </w:r>
          </w:p>
        </w:tc>
      </w:tr>
    </w:tbl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  <w:bookmarkStart w:id="86" w:name="515"/>
      <w:bookmarkEnd w:id="86"/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lastRenderedPageBreak/>
        <w:t>Приложение 3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к Правилам выдачи документов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об образовании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государственного образца</w:t>
      </w: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  <w:bookmarkStart w:id="87" w:name="516"/>
      <w:bookmarkEnd w:id="87"/>
      <w:r w:rsidRPr="006C5DAC">
        <w:rPr>
          <w:rFonts w:ascii="Times New Roman" w:hAnsi="Times New Roman" w:cs="Times New Roman"/>
          <w:sz w:val="24"/>
          <w:szCs w:val="24"/>
          <w:lang w:val="x-none"/>
        </w:rPr>
        <w:t>Форма</w:t>
      </w: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                                                </w:t>
      </w:r>
      <w:bookmarkStart w:id="88" w:name="517"/>
      <w:bookmarkEnd w:id="88"/>
      <w:r w:rsidRPr="006C5DAC">
        <w:rPr>
          <w:rFonts w:ascii="Times New Roman" w:hAnsi="Times New Roman" w:cs="Times New Roman"/>
          <w:b/>
          <w:bCs/>
          <w:sz w:val="24"/>
          <w:szCs w:val="24"/>
          <w:lang w:val="x-none"/>
        </w:rPr>
        <w:t>Расписка о приеме документов № _______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>Отдел № ___ филиала НАО «Государственная корпорация Правительство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для граждан» \ организация образования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Получены от ______________________________ следующие документы: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(Фамилия, имя, отчество (при его наличии) </w:t>
      </w:r>
      <w:proofErr w:type="spellStart"/>
      <w:r w:rsidRPr="006C5DAC">
        <w:rPr>
          <w:rFonts w:ascii="Times New Roman" w:hAnsi="Times New Roman" w:cs="Times New Roman"/>
          <w:sz w:val="24"/>
          <w:szCs w:val="24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1.Заявление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2. Другие 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_______________________________________________________ 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(Фамилия, имя, отчество (при его наличии) (подпись)  работника Государственной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        корпорации)\  работника организации образования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 xml:space="preserve">Получил: подпись </w:t>
      </w:r>
      <w:proofErr w:type="spellStart"/>
      <w:r w:rsidRPr="006C5DAC">
        <w:rPr>
          <w:rFonts w:ascii="Times New Roman" w:hAnsi="Times New Roman" w:cs="Times New Roman"/>
          <w:sz w:val="24"/>
          <w:szCs w:val="24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«___» ___________ 20 ___ год</w:t>
      </w: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bookmarkStart w:id="89" w:name="518"/>
      <w:bookmarkEnd w:id="89"/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lastRenderedPageBreak/>
        <w:t>Приложение 4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к Правилам выдачи документов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об образовании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государственного образца</w:t>
      </w: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bookmarkStart w:id="90" w:name="519"/>
      <w:bookmarkEnd w:id="90"/>
      <w:r w:rsidRPr="006C5DAC">
        <w:rPr>
          <w:rFonts w:ascii="Times New Roman" w:hAnsi="Times New Roman" w:cs="Times New Roman"/>
          <w:sz w:val="24"/>
          <w:szCs w:val="24"/>
          <w:lang w:val="x-none"/>
        </w:rPr>
        <w:t>Форма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Ф. И. О. (при его наличии),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либо наименование организации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</w:r>
      <w:proofErr w:type="spellStart"/>
      <w:r w:rsidRPr="006C5DAC">
        <w:rPr>
          <w:rFonts w:ascii="Times New Roman" w:hAnsi="Times New Roman" w:cs="Times New Roman"/>
          <w:sz w:val="24"/>
          <w:szCs w:val="24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(адрес </w:t>
      </w:r>
      <w:proofErr w:type="spellStart"/>
      <w:r w:rsidRPr="006C5DAC">
        <w:rPr>
          <w:rFonts w:ascii="Times New Roman" w:hAnsi="Times New Roman" w:cs="Times New Roman"/>
          <w:sz w:val="24"/>
          <w:szCs w:val="24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4"/>
          <w:szCs w:val="24"/>
          <w:lang w:val="x-none"/>
        </w:rPr>
        <w:t>)</w:t>
      </w: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                                                 </w:t>
      </w:r>
      <w:bookmarkStart w:id="91" w:name="520"/>
      <w:bookmarkEnd w:id="91"/>
      <w:r w:rsidRPr="006C5DAC">
        <w:rPr>
          <w:rFonts w:ascii="Times New Roman" w:hAnsi="Times New Roman" w:cs="Times New Roman"/>
          <w:b/>
          <w:bCs/>
          <w:sz w:val="24"/>
          <w:szCs w:val="24"/>
          <w:lang w:val="x-none"/>
        </w:rPr>
        <w:t>Расписка об отказе в приеме документов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 xml:space="preserve">Руководствуясь пунктом 2 </w:t>
      </w:r>
      <w:hyperlink r:id="rId29" w:anchor="43" w:history="1">
        <w:r w:rsidRPr="006C5DAC">
          <w:rPr>
            <w:rFonts w:ascii="Times New Roman" w:hAnsi="Times New Roman" w:cs="Times New Roman"/>
            <w:sz w:val="24"/>
            <w:szCs w:val="24"/>
            <w:lang w:val="x-none"/>
          </w:rPr>
          <w:t>статьи 20</w:t>
        </w:r>
      </w:hyperlink>
      <w:r w:rsidRPr="006C5DAC">
        <w:rPr>
          <w:rFonts w:ascii="Times New Roman" w:hAnsi="Times New Roman" w:cs="Times New Roman"/>
          <w:sz w:val="24"/>
          <w:szCs w:val="24"/>
          <w:lang w:val="x-none"/>
        </w:rPr>
        <w:t xml:space="preserve"> Закона Республики Казахстан  от 15 апреля 2013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года «О государственных услугах», отдел №__ филиала Государственной корпорации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«Правительство для граждан» (указать адрес)/ организация образования отказывает в приеме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документов на оказание государственной услуги (указать наименование государственной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услуги в соответствии со стандартом государственной услуги) ввиду представления Вами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неполного пакета документов согласно перечню, предусмотренному стандартом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государственной услуги, а именно: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Наименование отсутствующих документов: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1) ________________________________________;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2) ________________________________________;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Настоящая расписка составлена в 2 экземплярах, по одному для каждой стороны.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Ф. И. О. (при его наличии) (работника   Государственной корпорации)/организации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образования (подпись)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left="705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>Исполнитель: Ф. И. О. (при его наличии) 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Телефон 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Получил: Ф. И. О. (при его наличии)/подпись </w:t>
      </w:r>
      <w:proofErr w:type="spellStart"/>
      <w:r w:rsidRPr="006C5DAC">
        <w:rPr>
          <w:rFonts w:ascii="Times New Roman" w:hAnsi="Times New Roman" w:cs="Times New Roman"/>
          <w:sz w:val="24"/>
          <w:szCs w:val="24"/>
          <w:lang w:val="x-none"/>
        </w:rPr>
        <w:t>услугополучателя</w:t>
      </w:r>
      <w:proofErr w:type="spellEnd"/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«___» _________ 20__ года</w:t>
      </w: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  <w:bookmarkStart w:id="92" w:name="521"/>
      <w:bookmarkEnd w:id="92"/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567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lastRenderedPageBreak/>
        <w:t>Приложение 5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к Правилам выдачи документов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об образовании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государственного образца </w:t>
      </w: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567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bookmarkStart w:id="93" w:name="522"/>
      <w:bookmarkEnd w:id="93"/>
      <w:r w:rsidRPr="006C5DAC">
        <w:rPr>
          <w:rFonts w:ascii="Times New Roman" w:hAnsi="Times New Roman" w:cs="Times New Roman"/>
          <w:sz w:val="24"/>
          <w:szCs w:val="24"/>
          <w:lang w:val="x-none"/>
        </w:rPr>
        <w:t>Форма</w:t>
      </w: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567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>Ф.И.О. (при его наличии)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руководителя организации полностью))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от 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Ф.И.О. (при его наличии) полностью))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(наименование учебного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заведения, год окончания)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по специальности 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(наименование специальности)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наименование и адрес учебного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заведения, в случае изменения</w:t>
      </w:r>
    </w:p>
    <w:p w:rsidR="006C5DAC" w:rsidRPr="006C5DAC" w:rsidRDefault="006C5DAC" w:rsidP="006C5DA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b/>
          <w:bCs/>
          <w:sz w:val="24"/>
          <w:szCs w:val="24"/>
          <w:lang w:val="x-none"/>
        </w:rPr>
        <w:t xml:space="preserve">                                                                                   </w:t>
      </w:r>
      <w:bookmarkStart w:id="94" w:name="523"/>
      <w:bookmarkEnd w:id="94"/>
      <w:r w:rsidRPr="006C5DAC">
        <w:rPr>
          <w:rFonts w:ascii="Times New Roman" w:hAnsi="Times New Roman" w:cs="Times New Roman"/>
          <w:b/>
          <w:bCs/>
          <w:sz w:val="24"/>
          <w:szCs w:val="24"/>
          <w:lang w:val="x-none"/>
        </w:rPr>
        <w:t>Заявление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>Прошу Вас выдать мне дубликат диплома (дубликат диплома с приложениями,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дубликат   диплома, дубликат приложения) в связи с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_____________________________________________________________________________ 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                                                            (указать причину)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_____________________________________________________________________________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 Согласен(а) на использования сведений, составляющих охраняемую </w:t>
      </w:r>
      <w:hyperlink r:id="rId30" w:anchor="1" w:history="1">
        <w:r w:rsidRPr="006C5DAC">
          <w:rPr>
            <w:rFonts w:ascii="Times New Roman" w:hAnsi="Times New Roman" w:cs="Times New Roman"/>
            <w:sz w:val="24"/>
            <w:szCs w:val="24"/>
            <w:lang w:val="x-none"/>
          </w:rPr>
          <w:t>Законом</w:t>
        </w:r>
      </w:hyperlink>
      <w:r w:rsidRPr="006C5DAC">
        <w:rPr>
          <w:rFonts w:ascii="Times New Roman" w:hAnsi="Times New Roman" w:cs="Times New Roman"/>
          <w:sz w:val="24"/>
          <w:szCs w:val="24"/>
          <w:lang w:val="x-none"/>
        </w:rPr>
        <w:t xml:space="preserve"> Республики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Казахстан от 21 мая 2013 года «О персональных данных и их защите» тайну, содержащихся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в информационных системах.</w:t>
      </w:r>
    </w:p>
    <w:p w:rsidR="006C5DAC" w:rsidRPr="006C5DAC" w:rsidRDefault="006C5DAC" w:rsidP="006C5DAC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t>«____» _____________ 20____ г. __________ подпись</w:t>
      </w: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  <w:bookmarkStart w:id="95" w:name="524"/>
      <w:bookmarkEnd w:id="95"/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p w:rsidR="006C5DAC" w:rsidRPr="006C5DAC" w:rsidRDefault="006C5DAC" w:rsidP="006C5DAC">
      <w:pPr>
        <w:autoSpaceDE w:val="0"/>
        <w:autoSpaceDN w:val="0"/>
        <w:adjustRightInd w:val="0"/>
        <w:spacing w:after="360" w:line="240" w:lineRule="auto"/>
        <w:ind w:left="6240"/>
        <w:jc w:val="right"/>
        <w:rPr>
          <w:rFonts w:ascii="Times New Roman" w:hAnsi="Times New Roman" w:cs="Times New Roman"/>
          <w:sz w:val="24"/>
          <w:szCs w:val="24"/>
          <w:lang w:val="x-none"/>
        </w:rPr>
      </w:pPr>
      <w:r w:rsidRPr="006C5DAC">
        <w:rPr>
          <w:rFonts w:ascii="Times New Roman" w:hAnsi="Times New Roman" w:cs="Times New Roman"/>
          <w:sz w:val="24"/>
          <w:szCs w:val="24"/>
          <w:lang w:val="x-none"/>
        </w:rPr>
        <w:lastRenderedPageBreak/>
        <w:t>Приложение 6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к Правилам выдачи документов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>об образовании</w:t>
      </w:r>
      <w:r w:rsidRPr="006C5DAC">
        <w:rPr>
          <w:rFonts w:ascii="Times New Roman" w:hAnsi="Times New Roman" w:cs="Times New Roman"/>
          <w:sz w:val="24"/>
          <w:szCs w:val="24"/>
          <w:lang w:val="x-none"/>
        </w:rPr>
        <w:br/>
        <w:t xml:space="preserve">государственного образца 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8"/>
        <w:gridCol w:w="2547"/>
        <w:gridCol w:w="7233"/>
      </w:tblGrid>
      <w:tr w:rsidR="006C5DAC" w:rsidRPr="006C5DAC">
        <w:trPr>
          <w:trHeight w:val="15"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Стандарт государственной услуги</w:t>
            </w:r>
            <w:r w:rsidRPr="006C5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br/>
              <w:t>«Выдача дубликатов документов о техническом и профессиональном образовании»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Наименование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Организации технического и профессионального образования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Способы предоставления государственной услуги 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1) канцелярия организаций технического и профессионального образования;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2) Некоммерческое акционерное общество «Государственная корпорация «Правительство для граждан» (далее - Государственная корпорация);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3) веб-портал «электронного правительства» www.egov.kz (далее – портал).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Срок оказания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1) с момента сдачи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услугополучателем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документов в Государственную корпорацию или организацию технического и профессионального образования или на портал – 15 (пятнадцать) рабочих дней.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2) максимально допустимое время ожидания для сдачи документов Государственной корпорации – 15 минут;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3) максимально допустимое время обслуживания в Государственной корпорации – 15 минут.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Форма оказания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электронная (частично автоматизированная) и (или) бумажная.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Результат оказания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Дубликат документов о техническом и профессиональном образовании или мотивированный ответ об отказе. 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Форма предоставления результата оказания государственной услуги: бумажная.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 Государственной корпорации выдача готовых документов осуществляется при предъявлении документа, удостоверяющего личность (либо его представителя по нотариально заверенной доверенности).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При обращении через портал результат оказания государственной услуги получают по адресу указанному в запросе.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Государственная корпорация обеспечивает хранение документов, в течение 1 (одного) месяца, после чего передает их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услугодателю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для дальнейшего хранения.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При обращении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 истечении 1 (одного) месяца, по запросу Государственной корпорации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услугодатель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течение 1 (одного) рабочего дня направляет готовые документы в Государственную корпорацию для выдачи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услугополучателю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Размер оплаты, взимаемой с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 при оказании государственной услуги, и способы ее взимания в случаях, </w:t>
            </w: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предусмотренных законодательством Республики Казахстан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Государственная услуга оказывается на бесплатной основе физическим лицам.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График работы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1) канцелярии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3) портала -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после окончания рабочего времени, в выходные и праздничные дни согласно </w:t>
            </w:r>
            <w:hyperlink r:id="rId31" w:anchor="205" w:history="1">
              <w:r w:rsidRPr="006C5DAC">
                <w:rPr>
                  <w:rFonts w:ascii="Times New Roman" w:hAnsi="Times New Roman" w:cs="Times New Roman"/>
                  <w:sz w:val="24"/>
                  <w:szCs w:val="24"/>
                  <w:lang w:val="x-none"/>
                </w:rPr>
                <w:t>Трудовому</w:t>
              </w:r>
            </w:hyperlink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кодексу Республики Казахстан от 23 ноября 2015 года, прием заявлений и выдача результата оказания государственной услуги осуществляется следующим рабочим днем).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Прием документов осуществляется по выбору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порядке «электронной очереди», либо путем бронирования электронной очереди посредством веб-портала «электронного правительства» без ускоренного обслуживания;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Адреса мест оказания государственной услуги размещены на: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1)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интернет-ресурсе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Министерства: www.edu.gov.kz;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2)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интернет-ресурсе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Государственной корпорации: www.gov4c.kz;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3) портале: www.egov.kz.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8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Перечень документов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при обращении в канцелярию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услугодателю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или Государственную корпорацию: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1) заявление обучавшегося или родителя (законного представителя) несовершеннолетнего ребенка, утерявшего или испортившего документ, на имя руководителя организации основного среднего и общего среднего образования согласно </w:t>
            </w:r>
            <w:hyperlink r:id="rId32" w:anchor="521" w:history="1">
              <w:r w:rsidRPr="006C5DAC">
                <w:rPr>
                  <w:rFonts w:ascii="Times New Roman" w:hAnsi="Times New Roman" w:cs="Times New Roman"/>
                  <w:sz w:val="24"/>
                  <w:szCs w:val="24"/>
                  <w:lang w:val="x-none"/>
                </w:rPr>
                <w:t>приложению 5</w:t>
              </w:r>
            </w:hyperlink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 настоящим Правилам; 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2) свидетельство о рождении или удостоверение личности (паспорт) обучавшегося (требуется для идентификации личности);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3) при изменении фамилии (имя, отчество (при его наличии) и (или) порче документа об образовании прилагается оригинал документа об образовании. 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Сведения о документах, удостоверяющих личность, работник Государственной корпорации получает из соответствующих государственных информационных систем через шлюз «электронного правительства» и направляет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услугодателю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 портал: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заявление в форме электронного документа на имя руководителя организации технического и профессионального образования </w:t>
            </w: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 xml:space="preserve">согласно </w:t>
            </w:r>
            <w:hyperlink r:id="rId33" w:anchor="521" w:history="1">
              <w:r w:rsidRPr="006C5DAC">
                <w:rPr>
                  <w:rFonts w:ascii="Times New Roman" w:hAnsi="Times New Roman" w:cs="Times New Roman"/>
                  <w:sz w:val="24"/>
                  <w:szCs w:val="24"/>
                  <w:lang w:val="x-none"/>
                </w:rPr>
                <w:t>приложению 5</w:t>
              </w:r>
            </w:hyperlink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 настоящим Правилам, удостоверенного электронной цифровой подписью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или удостоверенным одноразовым паролем, в случае регистрации и подключения абонентского номера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, предоставленного оператором сотовой связи, к учетной записи портала.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9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случае представления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услугополучателем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неполного пакета документов согласно перечню, предусмотренному пунктом 8 настоящего стандарта государственной услуги и (или) документов с истекшим сроком действия, работник Государственной корпорации отказывает в приеме заявления и выдает расписку об отказе в приеме документов по форме согласно </w:t>
            </w:r>
            <w:hyperlink r:id="rId34" w:anchor="518" w:history="1">
              <w:r w:rsidRPr="006C5DAC">
                <w:rPr>
                  <w:rFonts w:ascii="Times New Roman" w:hAnsi="Times New Roman" w:cs="Times New Roman"/>
                  <w:sz w:val="24"/>
                  <w:szCs w:val="24"/>
                  <w:lang w:val="x-none"/>
                </w:rPr>
                <w:t>приложению 4</w:t>
              </w:r>
            </w:hyperlink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 настоящим правилам.</w:t>
            </w:r>
          </w:p>
        </w:tc>
      </w:tr>
      <w:tr w:rsidR="006C5DAC" w:rsidRPr="006C5DAC">
        <w:tblPrEx>
          <w:tblCellSpacing w:w="-8" w:type="nil"/>
        </w:tblPrEx>
        <w:trPr>
          <w:trHeight w:val="15"/>
          <w:tblCellSpacing w:w="-8" w:type="nil"/>
          <w:jc w:val="center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10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Услугополучателям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, имеющим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их жительства при обращении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через Единый контакт-центр 1414, 8 800 080 7777.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Услуополучатель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Информацию о порядке и статусе оказания государственной услуги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услугополучатель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получает посредством Единого контакт-центра: 1414, 8 800 080 7777.</w:t>
            </w:r>
          </w:p>
          <w:p w:rsidR="006C5DAC" w:rsidRPr="006C5DAC" w:rsidRDefault="006C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Контактные телефоны справочных служб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услугодателя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размещены на </w:t>
            </w:r>
            <w:proofErr w:type="spellStart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интернет-ресурсе</w:t>
            </w:r>
            <w:proofErr w:type="spellEnd"/>
            <w:r w:rsidRPr="006C5DA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Министерства: www.edu.gov.kz и Единого контакт-центра: www.egov.kz.</w:t>
            </w:r>
          </w:p>
        </w:tc>
      </w:tr>
    </w:tbl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rFonts w:ascii="Times New Roman" w:hAnsi="Times New Roman" w:cs="Times New Roman"/>
          <w:sz w:val="26"/>
          <w:szCs w:val="26"/>
          <w:lang w:val="x-none"/>
        </w:rPr>
      </w:pPr>
    </w:p>
    <w:p w:rsidR="006C5DAC" w:rsidRPr="006C5DAC" w:rsidRDefault="006C5DAC" w:rsidP="006C5DAC">
      <w:pPr>
        <w:jc w:val="both"/>
        <w:rPr>
          <w:sz w:val="26"/>
          <w:szCs w:val="26"/>
        </w:rPr>
      </w:pPr>
    </w:p>
    <w:sectPr w:rsidR="006C5DAC" w:rsidRPr="006C5DAC" w:rsidSect="00F03473">
      <w:headerReference w:type="default" r:id="rId35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0BC" w:rsidRDefault="00B230BC" w:rsidP="00F03473">
      <w:pPr>
        <w:spacing w:after="0" w:line="240" w:lineRule="auto"/>
      </w:pPr>
      <w:r>
        <w:separator/>
      </w:r>
    </w:p>
  </w:endnote>
  <w:endnote w:type="continuationSeparator" w:id="0">
    <w:p w:rsidR="00B230BC" w:rsidRDefault="00B230BC" w:rsidP="00F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0BC" w:rsidRDefault="00B230BC" w:rsidP="00F03473">
      <w:pPr>
        <w:spacing w:after="0" w:line="240" w:lineRule="auto"/>
      </w:pPr>
      <w:r>
        <w:separator/>
      </w:r>
    </w:p>
  </w:footnote>
  <w:footnote w:type="continuationSeparator" w:id="0">
    <w:p w:rsidR="00B230BC" w:rsidRDefault="00B230BC" w:rsidP="00F0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8287026"/>
      <w:docPartObj>
        <w:docPartGallery w:val="Page Numbers (Top of Page)"/>
        <w:docPartUnique/>
      </w:docPartObj>
    </w:sdtPr>
    <w:sdtEndPr/>
    <w:sdtContent>
      <w:p w:rsidR="007E7182" w:rsidRDefault="007E71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5D9">
          <w:rPr>
            <w:noProof/>
          </w:rPr>
          <w:t>17</w:t>
        </w:r>
        <w:r>
          <w:fldChar w:fldCharType="end"/>
        </w:r>
      </w:p>
    </w:sdtContent>
  </w:sdt>
  <w:p w:rsidR="007E7182" w:rsidRDefault="007E71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39B45"/>
    <w:multiLevelType w:val="singleLevel"/>
    <w:tmpl w:val="09C39E40"/>
    <w:lvl w:ilvl="0">
      <w:start w:val="1"/>
      <w:numFmt w:val="decimal"/>
      <w:lvlText w:val="·"/>
      <w:lvlJc w:val="left"/>
      <w:pPr>
        <w:tabs>
          <w:tab w:val="num" w:pos="0"/>
        </w:tabs>
      </w:pPr>
    </w:lvl>
  </w:abstractNum>
  <w:abstractNum w:abstractNumId="1" w15:restartNumberingAfterBreak="0">
    <w:nsid w:val="3CD8932F"/>
    <w:multiLevelType w:val="singleLevel"/>
    <w:tmpl w:val="1C85B4A2"/>
    <w:lvl w:ilvl="0">
      <w:start w:val="1"/>
      <w:numFmt w:val="decimal"/>
      <w:lvlText w:val="·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09B"/>
    <w:rsid w:val="00006821"/>
    <w:rsid w:val="00235188"/>
    <w:rsid w:val="00272064"/>
    <w:rsid w:val="00575221"/>
    <w:rsid w:val="006C5DAC"/>
    <w:rsid w:val="007C709B"/>
    <w:rsid w:val="007E7182"/>
    <w:rsid w:val="008625D9"/>
    <w:rsid w:val="009B4E56"/>
    <w:rsid w:val="00B230BC"/>
    <w:rsid w:val="00D351E3"/>
    <w:rsid w:val="00F03473"/>
    <w:rsid w:val="00F531DD"/>
    <w:rsid w:val="00F72BDF"/>
    <w:rsid w:val="00F8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38145"/>
  <w15:chartTrackingRefBased/>
  <w15:docId w15:val="{58C21A48-F1CD-4817-81ED-9BCC6995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F03473"/>
  </w:style>
  <w:style w:type="paragraph" w:customStyle="1" w:styleId="rvps8">
    <w:name w:val="rvps8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F03473"/>
  </w:style>
  <w:style w:type="paragraph" w:customStyle="1" w:styleId="rvps5">
    <w:name w:val="rvps5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">
    <w:name w:val="rvts3"/>
    <w:basedOn w:val="a0"/>
    <w:rsid w:val="00F03473"/>
  </w:style>
  <w:style w:type="character" w:styleId="a3">
    <w:name w:val="Hyperlink"/>
    <w:basedOn w:val="a0"/>
    <w:uiPriority w:val="99"/>
    <w:semiHidden/>
    <w:unhideWhenUsed/>
    <w:rsid w:val="00F03473"/>
    <w:rPr>
      <w:color w:val="0000FF"/>
      <w:u w:val="single"/>
    </w:rPr>
  </w:style>
  <w:style w:type="character" w:customStyle="1" w:styleId="rvts9">
    <w:name w:val="rvts9"/>
    <w:basedOn w:val="a0"/>
    <w:rsid w:val="00F03473"/>
  </w:style>
  <w:style w:type="paragraph" w:customStyle="1" w:styleId="rvps9">
    <w:name w:val="rvps9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">
    <w:name w:val="rvps10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3">
    <w:name w:val="rvps13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0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473"/>
  </w:style>
  <w:style w:type="paragraph" w:styleId="a6">
    <w:name w:val="footer"/>
    <w:basedOn w:val="a"/>
    <w:link w:val="a7"/>
    <w:uiPriority w:val="99"/>
    <w:unhideWhenUsed/>
    <w:rsid w:val="00F03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3473"/>
  </w:style>
  <w:style w:type="paragraph" w:customStyle="1" w:styleId="rvps11">
    <w:name w:val="rvps11"/>
    <w:basedOn w:val="a"/>
    <w:rsid w:val="007E7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351E3"/>
  </w:style>
  <w:style w:type="character" w:customStyle="1" w:styleId="rvts11">
    <w:name w:val="rvts11"/>
    <w:basedOn w:val="a0"/>
    <w:rsid w:val="00D351E3"/>
  </w:style>
  <w:style w:type="character" w:customStyle="1" w:styleId="rvts12">
    <w:name w:val="rvts12"/>
    <w:basedOn w:val="a0"/>
    <w:rsid w:val="00D351E3"/>
  </w:style>
  <w:style w:type="character" w:customStyle="1" w:styleId="rvts6">
    <w:name w:val="rvts6"/>
    <w:basedOn w:val="a0"/>
    <w:rsid w:val="00006821"/>
  </w:style>
  <w:style w:type="character" w:customStyle="1" w:styleId="rvts14">
    <w:name w:val="rvts14"/>
    <w:basedOn w:val="a0"/>
    <w:rsid w:val="00006821"/>
  </w:style>
  <w:style w:type="paragraph" w:customStyle="1" w:styleId="rvps16">
    <w:name w:val="rvps16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006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039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041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972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968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067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350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5145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a:V1500010348" TargetMode="External"/><Relationship Id="rId18" Type="http://schemas.openxmlformats.org/officeDocument/2006/relationships/hyperlink" Target="npa:V1500010348" TargetMode="External"/><Relationship Id="rId26" Type="http://schemas.openxmlformats.org/officeDocument/2006/relationships/hyperlink" Target="npa:V1500010348" TargetMode="External"/><Relationship Id="rId21" Type="http://schemas.openxmlformats.org/officeDocument/2006/relationships/hyperlink" Target="npa:V1500010348" TargetMode="External"/><Relationship Id="rId34" Type="http://schemas.openxmlformats.org/officeDocument/2006/relationships/hyperlink" Target="npa:V1500010348" TargetMode="External"/><Relationship Id="rId7" Type="http://schemas.openxmlformats.org/officeDocument/2006/relationships/hyperlink" Target="npa:V2000020566" TargetMode="External"/><Relationship Id="rId12" Type="http://schemas.openxmlformats.org/officeDocument/2006/relationships/hyperlink" Target="npa:V1500010348" TargetMode="External"/><Relationship Id="rId17" Type="http://schemas.openxmlformats.org/officeDocument/2006/relationships/hyperlink" Target="npa:V1500010348" TargetMode="External"/><Relationship Id="rId25" Type="http://schemas.openxmlformats.org/officeDocument/2006/relationships/hyperlink" Target="npa:K1500000414" TargetMode="External"/><Relationship Id="rId33" Type="http://schemas.openxmlformats.org/officeDocument/2006/relationships/hyperlink" Target="npa:V1500010348" TargetMode="External"/><Relationship Id="rId2" Type="http://schemas.openxmlformats.org/officeDocument/2006/relationships/styles" Target="styles.xml"/><Relationship Id="rId16" Type="http://schemas.openxmlformats.org/officeDocument/2006/relationships/hyperlink" Target="npa:V1500010348" TargetMode="External"/><Relationship Id="rId20" Type="http://schemas.openxmlformats.org/officeDocument/2006/relationships/hyperlink" Target="npa:V1500010348" TargetMode="External"/><Relationship Id="rId29" Type="http://schemas.openxmlformats.org/officeDocument/2006/relationships/hyperlink" Target="npa:Z130000008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npa:V080005191_" TargetMode="External"/><Relationship Id="rId24" Type="http://schemas.openxmlformats.org/officeDocument/2006/relationships/hyperlink" Target="npa:Z1300000088" TargetMode="External"/><Relationship Id="rId32" Type="http://schemas.openxmlformats.org/officeDocument/2006/relationships/hyperlink" Target="npa:V1500010348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npa:V1500010348" TargetMode="External"/><Relationship Id="rId23" Type="http://schemas.openxmlformats.org/officeDocument/2006/relationships/hyperlink" Target="npa:Z1300000088" TargetMode="External"/><Relationship Id="rId28" Type="http://schemas.openxmlformats.org/officeDocument/2006/relationships/hyperlink" Target="npa:V1500010348" TargetMode="External"/><Relationship Id="rId36" Type="http://schemas.openxmlformats.org/officeDocument/2006/relationships/fontTable" Target="fontTable.xml"/><Relationship Id="rId10" Type="http://schemas.openxmlformats.org/officeDocument/2006/relationships/hyperlink" Target="npa:Z070000319_" TargetMode="External"/><Relationship Id="rId19" Type="http://schemas.openxmlformats.org/officeDocument/2006/relationships/hyperlink" Target="npa:V1500010348" TargetMode="External"/><Relationship Id="rId31" Type="http://schemas.openxmlformats.org/officeDocument/2006/relationships/hyperlink" Target="npa:K1500000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npa:Z1300000088" TargetMode="External"/><Relationship Id="rId14" Type="http://schemas.openxmlformats.org/officeDocument/2006/relationships/hyperlink" Target="npa:V1500010348" TargetMode="External"/><Relationship Id="rId22" Type="http://schemas.openxmlformats.org/officeDocument/2006/relationships/hyperlink" Target="npa:V1500010348" TargetMode="External"/><Relationship Id="rId27" Type="http://schemas.openxmlformats.org/officeDocument/2006/relationships/hyperlink" Target="npa:V1500010348" TargetMode="External"/><Relationship Id="rId30" Type="http://schemas.openxmlformats.org/officeDocument/2006/relationships/hyperlink" Target="npa:Z1300000094" TargetMode="External"/><Relationship Id="rId35" Type="http://schemas.openxmlformats.org/officeDocument/2006/relationships/header" Target="header1.xml"/><Relationship Id="rId8" Type="http://schemas.openxmlformats.org/officeDocument/2006/relationships/hyperlink" Target="npa:Z070000319_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17</Pages>
  <Words>5870</Words>
  <Characters>33463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dcterms:created xsi:type="dcterms:W3CDTF">2020-10-21T04:33:00Z</dcterms:created>
  <dcterms:modified xsi:type="dcterms:W3CDTF">2020-10-30T08:46:00Z</dcterms:modified>
</cp:coreProperties>
</file>